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9F" w:rsidRDefault="00BF757E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ACORDO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N. XXX/202X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PARCERIA PARA PESQUISA, DESENVOLVIMENTO E INOVAÇÃO - PD&amp;I QUE ENTRE SI CELEBRAM A UFABC E A </w:t>
      </w:r>
      <w:r w:rsidR="00EF659B" w:rsidRPr="00EF65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XXXXXXXXX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FORMA ABAIXO.</w:t>
      </w:r>
      <w:r w:rsidR="00EF659B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PROCESSO UFABC Nº </w:t>
      </w:r>
      <w:proofErr w:type="gramStart"/>
      <w:r w:rsidR="00EF659B" w:rsidRPr="00EF65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23006.</w:t>
      </w:r>
      <w:proofErr w:type="gramEnd"/>
      <w:r w:rsidR="00EF659B" w:rsidRPr="00EF65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XXXXX/XXX-XX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E6489F" w:rsidRDefault="00E6489F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1º PARCEIRO (ICT)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UFABC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Instituição: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FUNDAÇÃO UNIVERSIDADE FEDERAL DO ABC</w:t>
      </w:r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Natureza Jurídica: pessoa jurídica de direito público, fundação pública integrante da Administração Indireta da União, vinculada ao Ministério da Educação, instituída pela Lei Federal nº 11.145/2005.</w:t>
      </w:r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CNPJ n.º 07.722.779/0001-06</w:t>
      </w:r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Endereço: Avenida dos Estados, 5001, Bairro Santa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Terezinha</w:t>
      </w:r>
      <w:proofErr w:type="gramEnd"/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Cidade: Santo André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UF: São Paulo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CEP: 09210-580</w:t>
      </w:r>
    </w:p>
    <w:p w:rsidR="00E6489F" w:rsidRPr="00CC3F9E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legal: </w:t>
      </w:r>
      <w:r w:rsidR="00CC3F9E" w:rsidRPr="00CC3F9E">
        <w:rPr>
          <w:rFonts w:ascii="Times New Roman" w:eastAsia="Times New Roman" w:hAnsi="Times New Roman" w:cs="Times New Roman"/>
          <w:sz w:val="24"/>
          <w:szCs w:val="24"/>
        </w:rPr>
        <w:t>XXXXXXXXX</w:t>
      </w:r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Cargo: Chefe de Gabinete</w:t>
      </w:r>
    </w:p>
    <w:p w:rsidR="00FB6050" w:rsidRDefault="00BF757E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Ato de Nomeação: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Portar</w:t>
      </w:r>
      <w:r w:rsidR="00FB6050">
        <w:rPr>
          <w:rFonts w:ascii="Times New Roman" w:eastAsia="Times New Roman" w:hAnsi="Times New Roman" w:cs="Times New Roman"/>
          <w:sz w:val="24"/>
          <w:szCs w:val="24"/>
        </w:rPr>
        <w:t>ia da Reitoria nº 485/2023</w:t>
      </w:r>
      <w:bookmarkStart w:id="1" w:name="_GoBack"/>
      <w:bookmarkEnd w:id="1"/>
    </w:p>
    <w:p w:rsidR="00E6489F" w:rsidRDefault="00FB6050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Ato de Delegação de C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ompetência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Portaria da Reitoria nº 2740/2022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ab/>
      </w:r>
      <w:r w:rsidR="00BF75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489F" w:rsidRDefault="00BF757E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Doravante denominado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ICT -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UFABC</w:t>
      </w:r>
    </w:p>
    <w:p w:rsidR="00E6489F" w:rsidRDefault="00E6489F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2º PARCEIRO (ENTIDADE PRIVADA) -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</w:t>
      </w:r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Instituição: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NOME DA EMPRESA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Natureza Jurídica:</w:t>
      </w:r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CNPJ n.º</w:t>
      </w:r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Endereço:</w:t>
      </w:r>
    </w:p>
    <w:p w:rsidR="00E6489F" w:rsidRDefault="00BF757E">
      <w:pPr>
        <w:tabs>
          <w:tab w:val="left" w:pos="3500"/>
          <w:tab w:val="left" w:pos="6760"/>
        </w:tabs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UF: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CEP:</w:t>
      </w:r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Representante legal: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NOME DO REPRESENTANTE LEGAL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Cargo:</w:t>
      </w:r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Doravante denominado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PARCEIRO PRIVADO -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EMPRESA</w:t>
      </w:r>
    </w:p>
    <w:p w:rsidR="00560C80" w:rsidRDefault="00560C80">
      <w:pPr>
        <w:ind w:left="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PARCEIROS,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anteriormente qualificados, resolvem celebrar o presente Acordo de Parceria para Pesquisa, Desenvolvimento e Inovação - PD&amp;I, em conformidade com as normas legais vigentes no Marco Legal de Ciência, Tecnologia e Inovação (Emenda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Constitucional nº 85/15, Lei nº 10.973/2004, Lei nº 13.243/2016, Decreto nº 9.283/2018 e Lei nº 8.958/1994), que deverá ser executado com estrita observância das seguintes cláusulas e condições:</w:t>
      </w:r>
    </w:p>
    <w:p w:rsidR="00E6489F" w:rsidRDefault="00E6489F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PRIMEIRA - DO OBJETO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0A5" w:rsidRPr="00AB50A5" w:rsidRDefault="00BF757E" w:rsidP="00AB50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presente Acordo de Parceria para PD&amp;I tem por objeto a cooperação técnica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científica entre 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PARCEIROS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desenvolver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</w:rPr>
        <w:t>, a ser executado nos termos do Plano de Trabalho, ANEXO I, visando</w:t>
      </w:r>
      <w:r w:rsidR="00AB50A5" w:rsidRPr="00AB50A5">
        <w:rPr>
          <w:rFonts w:ascii="Arial" w:eastAsia="Arial" w:hAnsi="Arial" w:cs="Arial"/>
          <w:sz w:val="24"/>
        </w:rPr>
        <w:t xml:space="preserve"> </w:t>
      </w:r>
      <w:r w:rsidR="006128EC" w:rsidRPr="006128EC">
        <w:rPr>
          <w:rFonts w:ascii="Times New Roman" w:eastAsia="Times New Roman" w:hAnsi="Times New Roman" w:cs="Times New Roman"/>
          <w:sz w:val="24"/>
          <w:szCs w:val="24"/>
        </w:rPr>
        <w:t>à</w:t>
      </w:r>
      <w:r w:rsidR="00AB50A5" w:rsidRPr="00AB50A5">
        <w:rPr>
          <w:rFonts w:ascii="Times New Roman" w:eastAsia="Times New Roman" w:hAnsi="Times New Roman" w:cs="Times New Roman"/>
          <w:sz w:val="24"/>
          <w:szCs w:val="24"/>
        </w:rPr>
        <w:t xml:space="preserve"> execução técnica de projeto de pesquisa, desenvolvimento e inovação – PD&amp;I.</w:t>
      </w:r>
    </w:p>
    <w:p w:rsidR="00E6489F" w:rsidRDefault="00E6489F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SEGUNDA – DO PLANO DE TRABALHO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Plano de Trabalho define os objetivos a serem atingidos com o presente Acordo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Parceria, apresenta o planejamento dos trabalhos que serão desenvolvidos, detalha as atividades e as atribuições de cada um dos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PARCEIROS,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alocação de recursos humanos, materiais e financeiros, bem como o cronograma físico-financeiro do projeto, a fim de possibilitar a fiel consecução do objeto desta parceria, estabelecendo objetivos, metas e indicadores.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Respeitadas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previsões contidas na legislação em vigor,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UFABC </w:t>
      </w:r>
      <w:r w:rsidR="00F935BE" w:rsidRPr="00F935BE">
        <w:rPr>
          <w:rFonts w:ascii="Times New Roman" w:eastAsia="Times New Roman" w:hAnsi="Times New Roman" w:cs="Times New Roman"/>
          <w:sz w:val="24"/>
          <w:szCs w:val="24"/>
        </w:rPr>
        <w:t>fomentará/executará as atividades de pesquisa e desenvolvimento, conforme o Plano de Trabalho</w:t>
      </w:r>
      <w:r>
        <w:rPr>
          <w:rFonts w:ascii="Times New Roman" w:eastAsia="Times New Roman" w:hAnsi="Times New Roman" w:cs="Times New Roman"/>
          <w:sz w:val="24"/>
          <w:szCs w:val="24"/>
        </w:rPr>
        <w:t>, sob as condições aqui acordadas, sendo parte integrante e indissociável deste Acordo.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execução do Plano de Trabalho, a atuação dos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PARCEIROS </w:t>
      </w:r>
      <w:r>
        <w:rPr>
          <w:rFonts w:ascii="Times New Roman" w:eastAsia="Times New Roman" w:hAnsi="Times New Roman" w:cs="Times New Roman"/>
          <w:sz w:val="24"/>
          <w:szCs w:val="24"/>
        </w:rPr>
        <w:t>dar-se-á sempre de forma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associada. Os Coordenadores do Projeto serão responsáveis pela supervisão e pela gerência das atividades correspondentes ao Plano de Trabalho, ANEXO I.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Recaem sobre os Coordenadores do Projeto as responsabilidades técnicas e de gestão, incluindo as articulações correspondentes.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Situações capazes de afetar sensivelmente as especificações ou os resultados esperados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o Plano de Trabalho deverão ser formalmente comunicadas pelos Coordenadores de Projeto aos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sz w:val="24"/>
          <w:szCs w:val="24"/>
        </w:rPr>
        <w:t>, aos quais competirá avaliá-las e tomar as providências cabíveis.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impossibilidade técnica e científica quanto ao cumprimento de qualquer fase do Plano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Trabalho que seja devidamente comprovada e justificada acarretará a suspensão de suas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respectivas atividades até que haja acordo entre 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quanto à alteração, à adequação ou ao término do Plano de Trabalho e à consequente extinção deste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Acordo</w:t>
      </w:r>
      <w:proofErr w:type="gramEnd"/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TERCEIRA - DAS ATRIBUIÇÕES E RESPONSABILIDADES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responsabilidades e obrigações, além dos outros compromissos assumidos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neste</w:t>
      </w:r>
      <w:proofErr w:type="gramEnd"/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Acordo de Parceria em PD&amp;I: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3.1.1 Da UFABC: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tabs>
          <w:tab w:val="left" w:pos="8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="009D3581">
        <w:rPr>
          <w:rFonts w:ascii="Times New Roman" w:eastAsia="Times New Roman" w:hAnsi="Times New Roman" w:cs="Times New Roman"/>
          <w:sz w:val="24"/>
          <w:szCs w:val="24"/>
        </w:rPr>
        <w:t>Indicar o coordenador do projeto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489F" w:rsidRDefault="00E6489F">
      <w:pPr>
        <w:tabs>
          <w:tab w:val="left" w:pos="8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tabs>
          <w:tab w:val="left" w:pos="8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Prestar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s) parceiro(s) quaisquer informações para a boa e regular execução desse Acordo;</w:t>
      </w:r>
    </w:p>
    <w:p w:rsidR="00E6489F" w:rsidRDefault="00E6489F">
      <w:pPr>
        <w:tabs>
          <w:tab w:val="left" w:pos="823"/>
        </w:tabs>
        <w:ind w:left="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tabs>
          <w:tab w:val="left" w:pos="8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Monitorar, avaliar e prestar contas nos termos deste Acordo;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Executar o Projeto objeto deste instrumento conforme o ANEXO I;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3.1.2. Da EMPRESA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 w:rsidP="006128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Colaborar, nos termos do plano de trabalho, para que o Acordo alcance os objetivos nele descritos;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6128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Executar e acompanhar o desenvolvimento do Projeto objeto deste instrumento;</w:t>
      </w:r>
    </w:p>
    <w:p w:rsidR="00E6489F" w:rsidRDefault="00E6489F">
      <w:pPr>
        <w:tabs>
          <w:tab w:val="left" w:pos="8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6128EC">
      <w:pPr>
        <w:tabs>
          <w:tab w:val="left" w:pos="8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Prestar </w:t>
      </w:r>
      <w:proofErr w:type="gramStart"/>
      <w:r w:rsidR="00BF757E">
        <w:rPr>
          <w:rFonts w:ascii="Times New Roman" w:eastAsia="Times New Roman" w:hAnsi="Times New Roman" w:cs="Times New Roman"/>
          <w:sz w:val="24"/>
          <w:szCs w:val="24"/>
        </w:rPr>
        <w:t>ao(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>s) parceiro(s) quaisquer informações para a boa e regular execução desse Acordo;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6128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Assegurar à equipe do Projeto devidamente credenciada, quando necessário, o acesso às instalações para a plena execução do Projeto;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89F" w:rsidRDefault="006128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Comunicar imediatamente aos PARCEIROS a respeito das irregularidades manifestadas na execução do Projeto e receber dela as informações acerca das providências adotadas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8EC" w:rsidRDefault="006128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8EC" w:rsidRDefault="006128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8EC" w:rsidRDefault="006128EC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128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40" w:right="1140" w:bottom="210" w:left="1440" w:header="0" w:footer="0" w:gutter="0"/>
          <w:cols w:space="720"/>
        </w:sectPr>
      </w:pP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1fob9te" w:colFirst="0" w:colLast="0"/>
      <w:bookmarkEnd w:id="2"/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QUARTA - DO PESSOAL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AE28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Cada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PARCEIRO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se responsabiliza, individualmente, pelo cumprimento das obrigações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trabalhistas, previdenciárias, fundiárias e tributárias derivadas da relação existente entre si e seus empregados, servidores, administradores, prepostos e/ou contratados, que colaborarem na execução do objeto deste Acordo, de forma que não se estabelecerá, em hipótese alguma, vínculo empregatício ou de qualquer outra natureza com a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e o pessoal da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UFABC</w:t>
      </w:r>
      <w:proofErr w:type="gramStart"/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e vice-versa, cabendo a cada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PARCEIRO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a responsabilidade pela condução, coordenação e remuneração de seu pessoal, e por administrar e arquivar toda a documentação comprobatória da regularidade na contratação.</w:t>
      </w:r>
    </w:p>
    <w:p w:rsidR="005A26BB" w:rsidRDefault="005A26BB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6BB" w:rsidRPr="005A26BB" w:rsidRDefault="005A26BB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</w:t>
      </w:r>
      <w:r w:rsidR="00AE286F">
        <w:rPr>
          <w:rFonts w:ascii="Times New Roman" w:eastAsia="Times New Roman" w:hAnsi="Times New Roman" w:cs="Times New Roman"/>
          <w:b/>
          <w:sz w:val="24"/>
          <w:szCs w:val="24"/>
        </w:rPr>
        <w:t>QUINT</w:t>
      </w:r>
      <w:r w:rsidRPr="005A26BB">
        <w:rPr>
          <w:rFonts w:ascii="Times New Roman" w:eastAsia="Times New Roman" w:hAnsi="Times New Roman" w:cs="Times New Roman"/>
          <w:b/>
          <w:sz w:val="24"/>
          <w:szCs w:val="24"/>
        </w:rPr>
        <w:t>A - DA PROPRIEDADE INTELECTUAL E EXPLORAÇÃO DOS RESULTADOS</w:t>
      </w:r>
    </w:p>
    <w:p w:rsidR="000102AA" w:rsidRDefault="000102AA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6BB" w:rsidRPr="005A26BB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5A26BB" w:rsidRPr="005A26BB">
        <w:rPr>
          <w:rFonts w:ascii="Times New Roman" w:eastAsia="Times New Roman" w:hAnsi="Times New Roman" w:cs="Times New Roman"/>
          <w:sz w:val="24"/>
          <w:szCs w:val="24"/>
        </w:rPr>
        <w:t xml:space="preserve">Todos os dados, técnicas, tecnologia, know-how, marcas, patentes e quaisquer outros bens ou direitos de propriedade intelectual/industrial de um </w:t>
      </w:r>
      <w:r w:rsidR="005A26BB" w:rsidRPr="002C4227">
        <w:rPr>
          <w:rFonts w:ascii="Times New Roman" w:eastAsia="Times New Roman" w:hAnsi="Times New Roman" w:cs="Times New Roman"/>
          <w:b/>
          <w:sz w:val="24"/>
          <w:szCs w:val="24"/>
        </w:rPr>
        <w:t>PARCEIRO</w:t>
      </w:r>
      <w:r w:rsidR="005A26BB" w:rsidRPr="005A26BB">
        <w:rPr>
          <w:rFonts w:ascii="Times New Roman" w:eastAsia="Times New Roman" w:hAnsi="Times New Roman" w:cs="Times New Roman"/>
          <w:sz w:val="24"/>
          <w:szCs w:val="24"/>
        </w:rPr>
        <w:t xml:space="preserve"> que este venha a utilizar para a execução do Projeto continuarão a ser de sua propriedade exclusiva, não podendo o outro </w:t>
      </w:r>
      <w:r w:rsidR="005A26BB" w:rsidRPr="00CF3A86">
        <w:rPr>
          <w:rFonts w:ascii="Times New Roman" w:eastAsia="Times New Roman" w:hAnsi="Times New Roman" w:cs="Times New Roman"/>
          <w:b/>
          <w:sz w:val="24"/>
          <w:szCs w:val="24"/>
        </w:rPr>
        <w:t>PARCEIRO</w:t>
      </w:r>
      <w:r w:rsidR="005A26BB" w:rsidRPr="005A26BB">
        <w:rPr>
          <w:rFonts w:ascii="Times New Roman" w:eastAsia="Times New Roman" w:hAnsi="Times New Roman" w:cs="Times New Roman"/>
          <w:sz w:val="24"/>
          <w:szCs w:val="24"/>
        </w:rPr>
        <w:t xml:space="preserve"> cedê-los, transferi-los, aliená-los, divulgá-los ou empregá-los em quaisquer outros projetos ou sob qualquer outra forma sem o prévio consentimento escrito do seu proprietário.</w:t>
      </w:r>
    </w:p>
    <w:p w:rsidR="005A26BB" w:rsidRPr="005A26BB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.2. </w:t>
      </w:r>
      <w:r w:rsidR="005A26BB" w:rsidRPr="005A26BB">
        <w:rPr>
          <w:rFonts w:ascii="Times New Roman" w:eastAsia="Times New Roman" w:hAnsi="Times New Roman" w:cs="Times New Roman"/>
          <w:sz w:val="24"/>
          <w:szCs w:val="24"/>
        </w:rPr>
        <w:t xml:space="preserve">Todas e quaisquer criações provenientes da execução do presente Acordo, passíveis ou não da obtenção de propriedade intelectual, em qualquer modalidade, terão sua propriedade compartilhada entre os </w:t>
      </w:r>
      <w:r w:rsidR="005A26BB" w:rsidRPr="00CF3A86">
        <w:rPr>
          <w:rFonts w:ascii="Times New Roman" w:eastAsia="Times New Roman" w:hAnsi="Times New Roman" w:cs="Times New Roman"/>
          <w:b/>
          <w:sz w:val="24"/>
          <w:szCs w:val="24"/>
        </w:rPr>
        <w:t>PARCEIROS,</w:t>
      </w:r>
      <w:r w:rsidR="005A26BB" w:rsidRPr="005A26BB">
        <w:rPr>
          <w:rFonts w:ascii="Times New Roman" w:eastAsia="Times New Roman" w:hAnsi="Times New Roman" w:cs="Times New Roman"/>
          <w:sz w:val="24"/>
          <w:szCs w:val="24"/>
        </w:rPr>
        <w:t xml:space="preserve"> na proporção em que cada </w:t>
      </w:r>
      <w:r w:rsidR="005A26BB" w:rsidRPr="00CF3A86">
        <w:rPr>
          <w:rFonts w:ascii="Times New Roman" w:eastAsia="Times New Roman" w:hAnsi="Times New Roman" w:cs="Times New Roman"/>
          <w:b/>
          <w:sz w:val="24"/>
          <w:szCs w:val="24"/>
        </w:rPr>
        <w:t>PARCEIRO</w:t>
      </w:r>
      <w:r w:rsidR="005A26BB" w:rsidRPr="005A26BB">
        <w:rPr>
          <w:rFonts w:ascii="Times New Roman" w:eastAsia="Times New Roman" w:hAnsi="Times New Roman" w:cs="Times New Roman"/>
          <w:sz w:val="24"/>
          <w:szCs w:val="24"/>
        </w:rPr>
        <w:t xml:space="preserve"> aportou capital intelectual, recursos humanos, materiais e financeiros no Projeto.</w:t>
      </w:r>
    </w:p>
    <w:p w:rsidR="005A26BB" w:rsidRPr="005A26BB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.3 </w:t>
      </w:r>
      <w:r w:rsidR="005A26BB" w:rsidRPr="005A26BB">
        <w:rPr>
          <w:rFonts w:ascii="Times New Roman" w:eastAsia="Times New Roman" w:hAnsi="Times New Roman" w:cs="Times New Roman"/>
          <w:sz w:val="24"/>
          <w:szCs w:val="24"/>
        </w:rPr>
        <w:t xml:space="preserve">Em até 90 dias após a obtenção de quaisquer criações oriundas deste Acordo, os </w:t>
      </w:r>
      <w:r w:rsidR="005A26BB" w:rsidRPr="00CF3A86"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 w:rsidR="005A26BB" w:rsidRPr="005A26BB">
        <w:rPr>
          <w:rFonts w:ascii="Times New Roman" w:eastAsia="Times New Roman" w:hAnsi="Times New Roman" w:cs="Times New Roman"/>
          <w:sz w:val="24"/>
          <w:szCs w:val="24"/>
        </w:rPr>
        <w:t xml:space="preserve"> se comprometem a celebrar instrumento jurídico específico, que atenda os requisitos legais e formais para sua celebração e averbação junto aos órgãos competentes e que estabeleça:</w:t>
      </w:r>
    </w:p>
    <w:p w:rsidR="005A26BB" w:rsidRPr="005A26BB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.3.1 </w:t>
      </w:r>
      <w:r w:rsidR="005A26BB" w:rsidRPr="005A26BB">
        <w:rPr>
          <w:rFonts w:ascii="Times New Roman" w:eastAsia="Times New Roman" w:hAnsi="Times New Roman" w:cs="Times New Roman"/>
          <w:sz w:val="24"/>
          <w:szCs w:val="24"/>
        </w:rPr>
        <w:t xml:space="preserve">A participação na titularidade da propriedade intelectual de cada </w:t>
      </w:r>
      <w:r w:rsidR="005A26BB" w:rsidRPr="00CF3A86">
        <w:rPr>
          <w:rFonts w:ascii="Times New Roman" w:eastAsia="Times New Roman" w:hAnsi="Times New Roman" w:cs="Times New Roman"/>
          <w:b/>
          <w:sz w:val="24"/>
          <w:szCs w:val="24"/>
        </w:rPr>
        <w:t>PARCEIRO.</w:t>
      </w:r>
    </w:p>
    <w:p w:rsidR="005A26BB" w:rsidRPr="005A26BB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.3.2 </w:t>
      </w:r>
      <w:r w:rsidR="005A26BB" w:rsidRPr="005A26BB">
        <w:rPr>
          <w:rFonts w:ascii="Times New Roman" w:eastAsia="Times New Roman" w:hAnsi="Times New Roman" w:cs="Times New Roman"/>
          <w:sz w:val="24"/>
          <w:szCs w:val="24"/>
        </w:rPr>
        <w:t>A responsabilidade pela gestão e custeio dos processos para obtenção de propriedade intelectual;</w:t>
      </w:r>
    </w:p>
    <w:p w:rsidR="005A26BB" w:rsidRPr="002C4227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.3.3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As condições para exploração da criação pelos </w:t>
      </w:r>
      <w:r w:rsidR="005A26BB" w:rsidRPr="00CF3A86"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>, respeitando-se o estabelecido neste Acordo;</w:t>
      </w:r>
    </w:p>
    <w:p w:rsidR="005A26BB" w:rsidRPr="002C4227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.3.4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O prazo para manifestação de interesse pela </w:t>
      </w:r>
      <w:r w:rsidR="005A26BB" w:rsidRPr="00CF3A86"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 na exploração direta das criações, sendo limitado a 90 dias contados da celebração do instrumento;</w:t>
      </w:r>
    </w:p>
    <w:p w:rsidR="005A26BB" w:rsidRPr="002C4227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.3.5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O prazo para o início da exploração direta das criações pela empresa, caso esta venha a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lastRenderedPageBreak/>
        <w:t>manifestar interesse;</w:t>
      </w:r>
    </w:p>
    <w:p w:rsidR="005A26BB" w:rsidRPr="002C4227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.3.6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>A definição sobre estratégias, preparação, processamento e manutenção dos processos para obtenção de propriedade intelectual, bem como condições e estratégias para futura definição da cobertura geográfica destes processos, após o requerimento inicial.</w:t>
      </w:r>
    </w:p>
    <w:p w:rsidR="005A26BB" w:rsidRPr="005A26BB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A26BB" w:rsidRPr="002C4227"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 poderá explorar, diretamente e de maneira exclusiva, as criações mediante celebração de instrumento de licenciamento ou cessão da propriedade intelectual com a </w:t>
      </w:r>
      <w:r w:rsidR="005A26BB" w:rsidRPr="002C4227">
        <w:rPr>
          <w:rFonts w:ascii="Times New Roman" w:eastAsia="Times New Roman" w:hAnsi="Times New Roman" w:cs="Times New Roman"/>
          <w:b/>
          <w:sz w:val="24"/>
          <w:szCs w:val="24"/>
        </w:rPr>
        <w:t>UFABC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, que estabeleça a devida contrapartida à </w:t>
      </w:r>
      <w:r w:rsidR="005A26BB" w:rsidRPr="002C4227">
        <w:rPr>
          <w:rFonts w:ascii="Times New Roman" w:eastAsia="Times New Roman" w:hAnsi="Times New Roman" w:cs="Times New Roman"/>
          <w:b/>
          <w:sz w:val="24"/>
          <w:szCs w:val="24"/>
        </w:rPr>
        <w:t>UFABC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>, devendo esta ser definida, preferencialmente, com base em métodos e práticas correntes do mercado, no segmento de aplicação das criações.</w:t>
      </w:r>
    </w:p>
    <w:p w:rsidR="005A26BB" w:rsidRPr="002C4227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.4.1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A26BB" w:rsidRPr="00CF3A86"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 perderá o direito exclusivo de exploração das criações caso, injustificadamente, não inicie a exploração no prazo estabelecido, ficando a </w:t>
      </w:r>
      <w:r w:rsidR="005A26BB" w:rsidRPr="00CF3A86">
        <w:rPr>
          <w:rFonts w:ascii="Times New Roman" w:eastAsia="Times New Roman" w:hAnsi="Times New Roman" w:cs="Times New Roman"/>
          <w:b/>
          <w:sz w:val="24"/>
          <w:szCs w:val="24"/>
        </w:rPr>
        <w:t xml:space="preserve">UFABC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>autorizada, isoladamente, a realizar o licenciamento para terceiros, com vistas à industrialização e introdução das criações no ambiente produtivo e social no País, conforme disposto no §3º, art. 6º da Lei da Inovação (n.10.973/2004).</w:t>
      </w:r>
    </w:p>
    <w:p w:rsidR="005A26BB" w:rsidRPr="002C4227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.5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5A26BB" w:rsidRPr="00CF3A86"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 asseguram, na medida de suas respectivas responsabilidades, que não </w:t>
      </w:r>
      <w:r w:rsidRPr="002C4227">
        <w:rPr>
          <w:rFonts w:ascii="Times New Roman" w:eastAsia="Times New Roman" w:hAnsi="Times New Roman" w:cs="Times New Roman"/>
          <w:sz w:val="24"/>
          <w:szCs w:val="24"/>
        </w:rPr>
        <w:t>infringirão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 quaisquer direitos de propriedade intelectual de terceiros para a execução do Projeto.</w:t>
      </w:r>
    </w:p>
    <w:p w:rsidR="005A26BB" w:rsidRPr="002C4227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.6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>Na hipótese de eventual infração por terceiros, de qualquer direito de propriedade intelectual decorrente das criações, os parceiros concordam que as medidas judiciais cabíveis visando coibir a infração do respectivo direito podem ser adotadas em conjunto ou separadamente.</w:t>
      </w:r>
    </w:p>
    <w:p w:rsidR="005A26BB" w:rsidRPr="002C4227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.6.1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Quando adotadas em conjunto, as despesas, todos os demais ônus e eventuais bônus serão compartilhados pelos </w:t>
      </w:r>
      <w:r w:rsidR="005A26BB" w:rsidRPr="00CF3A86"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 na proporção do percentual de titularidade de cada </w:t>
      </w:r>
      <w:r w:rsidR="005A26BB" w:rsidRPr="00CF3A86">
        <w:rPr>
          <w:rFonts w:ascii="Times New Roman" w:eastAsia="Times New Roman" w:hAnsi="Times New Roman" w:cs="Times New Roman"/>
          <w:b/>
          <w:sz w:val="24"/>
          <w:szCs w:val="24"/>
        </w:rPr>
        <w:t>PARCEIRO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6BB" w:rsidRPr="005A26BB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C172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5A26BB" w:rsidRPr="00CF3A86">
        <w:rPr>
          <w:rFonts w:ascii="Times New Roman" w:eastAsia="Times New Roman" w:hAnsi="Times New Roman" w:cs="Times New Roman"/>
          <w:b/>
          <w:sz w:val="24"/>
          <w:szCs w:val="24"/>
        </w:rPr>
        <w:t xml:space="preserve">PARCEIROS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deverão outorgar poderes para a prática de quaisquer atos relacionados às criações, </w:t>
      </w:r>
      <w:r w:rsidR="0062771F" w:rsidRPr="002C4227">
        <w:rPr>
          <w:rFonts w:ascii="Times New Roman" w:eastAsia="Times New Roman" w:hAnsi="Times New Roman" w:cs="Times New Roman"/>
          <w:sz w:val="24"/>
          <w:szCs w:val="24"/>
        </w:rPr>
        <w:t>perante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 os órgãos nacionais e/ou internacionais, de modo que o PARCEIRO responsável pela gestão dos processos ou o agente contratado deste, represente legitimamente </w:t>
      </w:r>
      <w:proofErr w:type="gramStart"/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>todas os</w:t>
      </w:r>
      <w:proofErr w:type="gramEnd"/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 PARCEIROS.</w:t>
      </w:r>
    </w:p>
    <w:p w:rsidR="005A26BB" w:rsidRPr="005A26BB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C172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5A26BB" w:rsidRPr="00CF3A86"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 asseguram que manterão ampla comunicação sobre todos os resultados e criações obtidas, inclusive com o compartilhamento de relatórios técnicos, inventários, dados de ensaios e de desempenho, outras informações técnicas, informações comerciais relacionadas e toda e qualquer informação útil para a tomada de decisões conjuntas e para as negociações e definições de condições do instrumento previsto na </w:t>
      </w:r>
      <w:proofErr w:type="spellStart"/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>subcláusula</w:t>
      </w:r>
      <w:proofErr w:type="spellEnd"/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E50">
        <w:rPr>
          <w:rFonts w:ascii="Times New Roman" w:eastAsia="Times New Roman" w:hAnsi="Times New Roman" w:cs="Times New Roman"/>
          <w:sz w:val="24"/>
          <w:szCs w:val="24"/>
        </w:rPr>
        <w:t>5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>.3.</w:t>
      </w:r>
    </w:p>
    <w:p w:rsidR="005A26BB" w:rsidRPr="005A26BB" w:rsidRDefault="00AE286F" w:rsidP="005A26BB">
      <w:pPr>
        <w:widowControl w:val="0"/>
        <w:spacing w:after="120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C172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A26BB" w:rsidRPr="005A26BB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="005A26BB" w:rsidRPr="002C4227">
        <w:rPr>
          <w:rFonts w:ascii="Times New Roman" w:eastAsia="Times New Roman" w:hAnsi="Times New Roman" w:cs="Times New Roman"/>
          <w:sz w:val="24"/>
          <w:szCs w:val="24"/>
        </w:rPr>
        <w:t>As comunicações previstas acima serão consideradas informações confidenciais e deverão ser tratadas na forma descrita na cláusula deste Acordo referente ao sigilo.</w:t>
      </w:r>
    </w:p>
    <w:p w:rsidR="00E6489F" w:rsidRDefault="00BF757E">
      <w:pPr>
        <w:widowControl w:val="0"/>
        <w:spacing w:before="523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CLÁUS</w:t>
      </w:r>
      <w:r w:rsidR="005A26B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 S</w:t>
      </w:r>
      <w:r w:rsidR="00AE286F">
        <w:rPr>
          <w:rFonts w:ascii="Times New Roman" w:eastAsia="Times New Roman" w:hAnsi="Times New Roman" w:cs="Times New Roman"/>
          <w:b/>
          <w:sz w:val="24"/>
          <w:szCs w:val="24"/>
        </w:rPr>
        <w:t>EXTA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DO SIGILO E DA PUBLICAÇÃO DOS RESULTADOS</w:t>
      </w:r>
    </w:p>
    <w:p w:rsidR="00E6489F" w:rsidRDefault="00E6489F">
      <w:pPr>
        <w:widowControl w:val="0"/>
        <w:tabs>
          <w:tab w:val="left" w:pos="6946"/>
        </w:tabs>
        <w:spacing w:before="158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AE286F">
      <w:pPr>
        <w:tabs>
          <w:tab w:val="left" w:pos="694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adotarão todas as medidas necessárias para proteger o sigilo das INFORMAÇÕES CONFIDENCIAIS recebidas em função da celebração, desenvolvimento e execução do presente </w:t>
      </w:r>
      <w:proofErr w:type="gramStart"/>
      <w:r w:rsidR="00BF757E">
        <w:rPr>
          <w:rFonts w:ascii="Times New Roman" w:eastAsia="Times New Roman" w:hAnsi="Times New Roman" w:cs="Times New Roman"/>
          <w:sz w:val="24"/>
          <w:szCs w:val="24"/>
        </w:rPr>
        <w:t>Acordo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de Parceria, inclusive na adoção de medidas que assegurem a tramitação do processo, não as divulgando a terceiros, sem a prévia e escrita autorização do outro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PARCEIRO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89F" w:rsidRDefault="00575E50">
      <w:pPr>
        <w:tabs>
          <w:tab w:val="left" w:pos="694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Para efeito desta cláusula serão consideradas como “INFORMAÇÕES CONFIDENCIAIS”:</w:t>
      </w:r>
    </w:p>
    <w:p w:rsidR="00E6489F" w:rsidRDefault="00575E50">
      <w:pPr>
        <w:tabs>
          <w:tab w:val="left" w:pos="694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.2.1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As informações técnicas ou comerciais referentes ao objeto deste acordo, retroagindo às informações obtidas antes da assinatura do acordo;</w:t>
      </w:r>
    </w:p>
    <w:p w:rsidR="00E6489F" w:rsidRDefault="00575E50">
      <w:pPr>
        <w:tabs>
          <w:tab w:val="left" w:pos="694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.2.2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As informações expressamente classificadas e indicadas como CONFIDENCIAIS pelo seu titular.</w:t>
      </w:r>
    </w:p>
    <w:p w:rsidR="00E6489F" w:rsidRDefault="00575E50">
      <w:pPr>
        <w:widowControl w:val="0"/>
        <w:tabs>
          <w:tab w:val="left" w:pos="6946"/>
        </w:tabs>
        <w:spacing w:before="158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.3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informarão aos seus funcionários e prestadores de serviços e consultores que necessitem ter acesso às informações e conhecimentos que envolvem o objeto do Acordo, acerca das obrigações de sigilo assumidas, responsabilizando-se integralmente por eventuais infrações que estes possam cometer. </w:t>
      </w:r>
    </w:p>
    <w:p w:rsidR="00E6489F" w:rsidRDefault="00575E50">
      <w:pPr>
        <w:widowControl w:val="0"/>
        <w:tabs>
          <w:tab w:val="left" w:pos="6946"/>
        </w:tabs>
        <w:spacing w:before="158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.4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farão com que cada pessoa de sua organização, ou sob o seu controle, que receba informações confidenciais, assuma o compromisso de confidencialidade, por </w:t>
      </w:r>
      <w:proofErr w:type="gramStart"/>
      <w:r w:rsidR="00BF757E">
        <w:rPr>
          <w:rFonts w:ascii="Times New Roman" w:eastAsia="Times New Roman" w:hAnsi="Times New Roman" w:cs="Times New Roman"/>
          <w:sz w:val="24"/>
          <w:szCs w:val="24"/>
        </w:rPr>
        <w:t>meio assinatura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de Termo de Confidencialidade. </w:t>
      </w:r>
    </w:p>
    <w:p w:rsidR="00E6489F" w:rsidRDefault="00575E50">
      <w:pPr>
        <w:widowControl w:val="0"/>
        <w:tabs>
          <w:tab w:val="left" w:pos="6946"/>
        </w:tabs>
        <w:spacing w:before="158"/>
        <w:ind w:right="-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.5.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Não haverá violação das obrigações de CONFIDENCIALIDADE previstas no Acordo de Parceria nas seguintes hipóteses: </w:t>
      </w:r>
    </w:p>
    <w:p w:rsidR="00E6489F" w:rsidRDefault="00575E50">
      <w:pPr>
        <w:widowControl w:val="0"/>
        <w:tabs>
          <w:tab w:val="left" w:pos="6946"/>
        </w:tabs>
        <w:spacing w:before="158"/>
        <w:ind w:left="566"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.5.1. </w:t>
      </w:r>
      <w:proofErr w:type="gramStart"/>
      <w:r w:rsidR="00BF757E">
        <w:rPr>
          <w:rFonts w:ascii="Times New Roman" w:eastAsia="Times New Roman" w:hAnsi="Times New Roman" w:cs="Times New Roman"/>
          <w:sz w:val="24"/>
          <w:szCs w:val="24"/>
        </w:rPr>
        <w:t>informações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técnicas ou comerciais que já sejam do conhecimento dos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na data da divulgação, ou que tenham sido comprovadamente desenvolvidas de maneira independente e sem relação com o Acordo pelo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PARCEIRO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que a revele; </w:t>
      </w:r>
    </w:p>
    <w:p w:rsidR="00E6489F" w:rsidRDefault="00575E50">
      <w:pPr>
        <w:widowControl w:val="0"/>
        <w:tabs>
          <w:tab w:val="left" w:pos="6946"/>
        </w:tabs>
        <w:spacing w:before="158"/>
        <w:ind w:left="566"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.5.2. </w:t>
      </w:r>
      <w:proofErr w:type="gramStart"/>
      <w:r w:rsidR="00BF757E">
        <w:rPr>
          <w:rFonts w:ascii="Times New Roman" w:eastAsia="Times New Roman" w:hAnsi="Times New Roman" w:cs="Times New Roman"/>
          <w:sz w:val="24"/>
          <w:szCs w:val="24"/>
        </w:rPr>
        <w:t>informações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técnicas ou comerciais que sejam ou se tornem de domínio público, sem culpa dos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6489F" w:rsidRDefault="00575E50">
      <w:pPr>
        <w:widowControl w:val="0"/>
        <w:tabs>
          <w:tab w:val="left" w:pos="6946"/>
        </w:tabs>
        <w:spacing w:before="153"/>
        <w:ind w:left="1275"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.5.2.1. </w:t>
      </w:r>
      <w:proofErr w:type="gramStart"/>
      <w:r w:rsidR="00BF757E">
        <w:rPr>
          <w:rFonts w:ascii="Times New Roman" w:eastAsia="Times New Roman" w:hAnsi="Times New Roman" w:cs="Times New Roman"/>
          <w:sz w:val="24"/>
          <w:szCs w:val="24"/>
        </w:rPr>
        <w:t>qualquer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informação que tenha sido revelada somente em termos gerais, não será considerada de conhecimento ou domínio público;</w:t>
      </w:r>
    </w:p>
    <w:p w:rsidR="00E6489F" w:rsidRDefault="00575E50">
      <w:pPr>
        <w:widowControl w:val="0"/>
        <w:tabs>
          <w:tab w:val="left" w:pos="6946"/>
        </w:tabs>
        <w:spacing w:before="153"/>
        <w:ind w:left="566"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.5.3. </w:t>
      </w:r>
      <w:proofErr w:type="gramStart"/>
      <w:r w:rsidR="00BF757E">
        <w:rPr>
          <w:rFonts w:ascii="Times New Roman" w:eastAsia="Times New Roman" w:hAnsi="Times New Roman" w:cs="Times New Roman"/>
          <w:sz w:val="24"/>
          <w:szCs w:val="24"/>
        </w:rPr>
        <w:t>informações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técnicas ou comerciais que sejam recebidas de um terceiro que não esteja sob obrigação de manter as informações técnicas ou comerciais em confidencialidade; </w:t>
      </w:r>
    </w:p>
    <w:p w:rsidR="00E6489F" w:rsidRDefault="00575E50">
      <w:pPr>
        <w:widowControl w:val="0"/>
        <w:tabs>
          <w:tab w:val="left" w:pos="6946"/>
        </w:tabs>
        <w:spacing w:before="153"/>
        <w:ind w:left="566"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.5.4. </w:t>
      </w:r>
      <w:proofErr w:type="gramStart"/>
      <w:r w:rsidR="00BF757E">
        <w:rPr>
          <w:rFonts w:ascii="Times New Roman" w:eastAsia="Times New Roman" w:hAnsi="Times New Roman" w:cs="Times New Roman"/>
          <w:sz w:val="24"/>
          <w:szCs w:val="24"/>
        </w:rPr>
        <w:t>informações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que possam ter divulgação exigida por lei, decisão judicial ou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administrativa; </w:t>
      </w:r>
    </w:p>
    <w:p w:rsidR="00E6489F" w:rsidRDefault="00575E50">
      <w:pPr>
        <w:widowControl w:val="0"/>
        <w:tabs>
          <w:tab w:val="left" w:pos="6946"/>
        </w:tabs>
        <w:ind w:left="566"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.5.5. </w:t>
      </w:r>
      <w:proofErr w:type="gramStart"/>
      <w:r w:rsidR="00BF757E">
        <w:rPr>
          <w:rFonts w:ascii="Times New Roman" w:eastAsia="Times New Roman" w:hAnsi="Times New Roman" w:cs="Times New Roman"/>
          <w:sz w:val="24"/>
          <w:szCs w:val="24"/>
        </w:rPr>
        <w:t>revelação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expressamente autorizada, por escrito, pelos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89F" w:rsidRDefault="00E6489F">
      <w:pPr>
        <w:widowControl w:val="0"/>
        <w:tabs>
          <w:tab w:val="left" w:pos="6946"/>
        </w:tabs>
        <w:ind w:left="566"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575E50">
      <w:pPr>
        <w:tabs>
          <w:tab w:val="left" w:pos="694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.6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O descumprimento do pactuado nesta Cláusula poderá ensejar a rescisão deste instrumento e de seus Termos Aditivos e o pagamento à parte inocente de perdas e danos efetivamente </w:t>
      </w:r>
      <w:proofErr w:type="gramStart"/>
      <w:r w:rsidR="00BF757E">
        <w:rPr>
          <w:rFonts w:ascii="Times New Roman" w:eastAsia="Times New Roman" w:hAnsi="Times New Roman" w:cs="Times New Roman"/>
          <w:sz w:val="24"/>
          <w:szCs w:val="24"/>
        </w:rPr>
        <w:t>sofridos, devidamente apurado em processo administrativo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89F" w:rsidRDefault="00575E50">
      <w:pPr>
        <w:tabs>
          <w:tab w:val="left" w:pos="694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.7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As obrigações de sigilo em relação às INFORMAÇÕES CONFIDENCIAIS serão mantidas durante o período de vigência deste Acordo e pelo prazo de </w:t>
      </w:r>
      <w:proofErr w:type="gramStart"/>
      <w:r w:rsidR="00BF757E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(cinco) anos após sua extinção.</w:t>
      </w:r>
    </w:p>
    <w:p w:rsidR="00E6489F" w:rsidRDefault="00575E50">
      <w:pPr>
        <w:tabs>
          <w:tab w:val="left" w:pos="694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4d34og8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.8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concordam que:</w:t>
      </w:r>
    </w:p>
    <w:p w:rsidR="00E6489F" w:rsidRDefault="00BF757E">
      <w:pPr>
        <w:tabs>
          <w:tab w:val="left" w:pos="6946"/>
        </w:tabs>
        <w:spacing w:after="120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7.8.1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resultados obtidos em decorrência da execução deste acordo poderão ser publicados desde que atendidas às disposições referentes ao sigilo, observadas as providências necessárias para a proteção da propriedade intelectual.</w:t>
      </w:r>
    </w:p>
    <w:p w:rsidR="00E6489F" w:rsidRDefault="00BF757E">
      <w:pPr>
        <w:tabs>
          <w:tab w:val="left" w:pos="6946"/>
        </w:tabs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7.8.2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caso da participação de discentes de graduação ou pós-graduação é assegurada a realização de exames orais para defesa de trabalho de graduação, dissertação de Mestrado ou tese de Doutorado, de forma que a propriedade intelectual e as informações confidenciais sejam protegidas da utilização ou divulgação indevida por meio da assinatura prévia de termo de sigilo e responsabilidade a todos os receptores.</w:t>
      </w:r>
    </w:p>
    <w:p w:rsidR="00E6489F" w:rsidRDefault="00575E50">
      <w:pPr>
        <w:tabs>
          <w:tab w:val="left" w:pos="694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.9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Qualquer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publicação ou divulgação autorizada, além dos respectivos autores, deve creditar obrigatoriamente os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89F" w:rsidRDefault="00575E50">
      <w:pPr>
        <w:tabs>
          <w:tab w:val="left" w:pos="694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.10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As publicações, materiais de divulgação e publicidade ou propaganda de produtos ou serviços cuja obtenção decorra direta ou indiretamente deste acordo deverão mencionar expressamente a participação do outro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PARCEIRO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89F" w:rsidRDefault="00575E50">
      <w:pPr>
        <w:widowControl w:val="0"/>
        <w:tabs>
          <w:tab w:val="left" w:pos="6946"/>
        </w:tabs>
        <w:spacing w:before="158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F757E">
        <w:rPr>
          <w:rFonts w:ascii="Times New Roman" w:eastAsia="Times New Roman" w:hAnsi="Times New Roman" w:cs="Times New Roman"/>
          <w:sz w:val="24"/>
          <w:szCs w:val="24"/>
        </w:rPr>
        <w:t>Fica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vedado aos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PARCEIROS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utilizar, no âmbito deste Acordo de Parceria, nomes, símbolos e imagens que caracterizem promoção pessoal de autoridades ou servidores públicos.</w:t>
      </w:r>
    </w:p>
    <w:p w:rsidR="00E6489F" w:rsidRDefault="00E6489F">
      <w:pPr>
        <w:tabs>
          <w:tab w:val="left" w:pos="15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tabs>
          <w:tab w:val="left" w:pos="15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</w:t>
      </w:r>
      <w:r w:rsidR="00575E50">
        <w:rPr>
          <w:rFonts w:ascii="Times New Roman" w:eastAsia="Times New Roman" w:hAnsi="Times New Roman" w:cs="Times New Roman"/>
          <w:b/>
          <w:sz w:val="24"/>
          <w:szCs w:val="24"/>
        </w:rPr>
        <w:t>SÉTIMA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CONFORMIDADE COM AS LEIS ANTICORRUPÇÃO</w:t>
      </w:r>
    </w:p>
    <w:p w:rsidR="00E6489F" w:rsidRDefault="00575E5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BF7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</w:t>
      </w:r>
      <w:r w:rsidR="00BF7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PARCEIROS</w:t>
      </w:r>
      <w:r w:rsidR="00BF7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deverão tomar todas as medidas necessárias, observados os princípios de civilidade e legalidade, e de acordo com as boas práticas empresariais para cumprir e assegurar que seus conselheiros diretores, empregados qualquer pessoa agindo em seu nome, inclusive prepostos e subcontratados, quando houver (todos doravante referidos como “Partes Relacionadas” e, cada uma delas, como “uma Parte Relacionada”) obedecerão a todas as leis aplicáveis, incluindo àquelas relativas ao combate à corrupção, suborno e lavagem de dinheiro, bem como àquelas relativas a sanções econômicas, vigentes nas jurisdições em que os </w:t>
      </w:r>
      <w:r w:rsidR="00BF7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PARCEIROS</w:t>
      </w:r>
      <w:r w:rsidR="00BF7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estão constituídos e na jurisdição em que o Acordo de Parceria será cumprido (se </w:t>
      </w:r>
      <w:r w:rsidR="00BF75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diferentes), para impedir qualquer atividade fraudulenta por si ou por uma Parte Relacionada com relação ao cumprimento deste Acordo de Parceria.</w:t>
      </w:r>
    </w:p>
    <w:p w:rsidR="00E6489F" w:rsidRDefault="00E648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89F" w:rsidRDefault="00575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F7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F7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 </w:t>
      </w:r>
      <w:r w:rsidR="00BF7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</w:t>
      </w:r>
      <w:r w:rsidR="00BF7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deverá notificar imediatamente o outro sobre eventual suspeita de qualquer fraude tenha ocorrido, esteja ocorrendo, ou provavelmente ocorrerá, para que sejam tomadas as medidas necessárias para apura-las.</w:t>
      </w:r>
    </w:p>
    <w:p w:rsidR="00E6489F" w:rsidRDefault="00E648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89F" w:rsidRDefault="00575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BF7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</w:t>
      </w:r>
      <w:r w:rsidR="00BF7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PARCEIROS</w:t>
      </w:r>
      <w:r w:rsidR="00BF7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obrigam-se a observar rigidamente as condições contidas nos itens abaixo, </w:t>
      </w:r>
      <w:proofErr w:type="gramStart"/>
      <w:r w:rsidR="00BF757E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="00BF7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imediata e justificada rescisão do acordo.</w:t>
      </w:r>
    </w:p>
    <w:p w:rsidR="00E6489F" w:rsidRDefault="00E648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89F" w:rsidRDefault="00575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7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 w:rsidR="00BF7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PARCEIROS</w:t>
      </w:r>
      <w:r w:rsidR="00BF7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declaram-se cientes de que seus Departamentos Jurídicos e/ou advogados contratados estão autorizados, em caso de práticas que atentem contra os preceitos dessa cláusula, a solicitar a imediata abertura dos procedimentos criminais, cíveis e administrativos cabíveis </w:t>
      </w:r>
      <w:proofErr w:type="gramStart"/>
      <w:r w:rsidR="00BF757E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proofErr w:type="gramEnd"/>
      <w:r w:rsidR="00BF7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cada hipótese:</w:t>
      </w:r>
    </w:p>
    <w:p w:rsidR="00E6489F" w:rsidRDefault="00BF7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PARCEIROS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poderão, em hipótese alguma, dar ou oferecer nenhum tipo de presente, viagens, vantagens a qualquer empregado, servidor, preposto ou diretor de outro PARCEIRO, especialmente àqueles responsáveis pela fiscalização do presente Acordo. Serão admitidos apenas, em épocas específicas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comemorativas, a entrega de brindes, tais como canetas, agendas, folhinhas, cadernos, etc.;</w:t>
      </w:r>
    </w:p>
    <w:p w:rsidR="00E6489F" w:rsidRDefault="00BF7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somente poderão representar outro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perante órgãos públicos quando devidamente autorizado para tal, seja no corpo do próprio Acordo, seja mediante autorização prévia, expressa e escrita de seu representante com poderes para assim proceder;</w:t>
      </w:r>
    </w:p>
    <w:p w:rsidR="00E6489F" w:rsidRDefault="00BF7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seus empregados/prepostos, quando agirem em nome ou defendendo interesses deste Acordo perante órgãos, autoridades ou agentes públicos, não poderão dar, receber ou oferecer quaisquer presentes, vantagens ou favores a agentes públicos, sobre tudo no intuito de obter qualquer tipo de favorecimento para 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89F" w:rsidRDefault="00BF7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quando agirem em nome ou defendendo seus interesses, não poderão fornecer informações sigilosas a terceiros ou a agentes públicos, mesmo que isso venha a facilitar, de alguma forma, o cumprimento desse Acordo;</w:t>
      </w:r>
    </w:p>
    <w:p w:rsidR="00E6489F" w:rsidRDefault="00BF7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ao tomar conhecimento de que algum de seus prepostos ou empregados descumpriram as premissas e obrigações acima pactuadas, denunciarão espontaneamente o fato, de forma que, juntos, elaborem e executem um plano de ação para (i) afastar o empregado ou proposto imediatamente;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evitar que tais atos se repitam 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garantir que o Acordo tenha condições de continuar vigente.</w:t>
      </w:r>
    </w:p>
    <w:p w:rsidR="00E6489F" w:rsidRDefault="00E6489F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</w:t>
      </w:r>
      <w:r w:rsidR="00575E50">
        <w:rPr>
          <w:rFonts w:ascii="Times New Roman" w:eastAsia="Times New Roman" w:hAnsi="Times New Roman" w:cs="Times New Roman"/>
          <w:b/>
          <w:sz w:val="24"/>
          <w:szCs w:val="24"/>
        </w:rPr>
        <w:t>OITAVA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DO ACOMPANHAMENTO PELOS COORDENADORES DO PROJETO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575E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Aos coordenadores, indicados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pela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UFABC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1A377F">
        <w:rPr>
          <w:rFonts w:ascii="Times New Roman" w:eastAsia="Times New Roman" w:hAnsi="Times New Roman" w:cs="Times New Roman"/>
          <w:b/>
          <w:sz w:val="24"/>
          <w:szCs w:val="24"/>
        </w:rPr>
        <w:t xml:space="preserve">EMPRESA,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conforme Plano de trabalho, Anexo I, </w:t>
      </w:r>
      <w:proofErr w:type="gramStart"/>
      <w:r w:rsidR="00BF757E">
        <w:rPr>
          <w:rFonts w:ascii="Times New Roman" w:eastAsia="Times New Roman" w:hAnsi="Times New Roman" w:cs="Times New Roman"/>
          <w:sz w:val="24"/>
          <w:szCs w:val="24"/>
        </w:rPr>
        <w:t>competirão</w:t>
      </w:r>
      <w:proofErr w:type="gramEnd"/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executar e acompanhar o projeto, dirimindo as dúvidas que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surgirem durante todas as fases e vigência do presente Acordo de parceria.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1A377F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Os Coordenadores deverão cumprir todas as responsabilidades definidas pela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UFABC/EMPRESA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, de acordo com os normativos próprios de cada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PARCEIRO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89F" w:rsidRDefault="00E6489F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1A377F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. O acompanhamento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do projeto pelos coordenadores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não exclui nem reduz a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responsabilidade dos </w:t>
      </w:r>
      <w:r w:rsidR="00BF757E"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perante terceiros.</w:t>
      </w:r>
    </w:p>
    <w:p w:rsidR="00E6489F" w:rsidRDefault="00E6489F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42E" w:rsidRDefault="00C5742E">
      <w:pPr>
        <w:tabs>
          <w:tab w:val="left" w:pos="1627"/>
        </w:tabs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89F" w:rsidRDefault="00BF757E">
      <w:pPr>
        <w:tabs>
          <w:tab w:val="left" w:pos="1627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</w:t>
      </w:r>
      <w:r w:rsidR="001A377F">
        <w:rPr>
          <w:rFonts w:ascii="Times New Roman" w:eastAsia="Times New Roman" w:hAnsi="Times New Roman" w:cs="Times New Roman"/>
          <w:b/>
          <w:sz w:val="24"/>
          <w:szCs w:val="24"/>
        </w:rPr>
        <w:t>NONA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DA VIGÊNCIA E DA PRORROGAÇÃO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spacing w:before="12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prazo de vigência deste instrumento é de XX (XX) meses, com início a partir da publicação do seu extrato resumido no Diário Oficial da União (D.O.U.), podendo ser prorrogado, com antecedência mínima de 60 (sessenta) dias do seu vencimento, caso haja interesse dos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sz w:val="24"/>
          <w:szCs w:val="24"/>
        </w:rPr>
        <w:t>, mediante celebração de Termo Aditivo, com 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respectivas alterações no Plano de Trabalho, mediante a apresentação de justificativa técnica.</w:t>
      </w:r>
    </w:p>
    <w:p w:rsidR="00E6489F" w:rsidRDefault="00E6489F">
      <w:pPr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77F" w:rsidRDefault="001A37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DÉCIMA - DAS ALTERAÇÕES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A377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As cláusulas e condições estabelecidas no presente instrumento poderão ser alteradas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mediante celebração de termo aditivo.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A377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>A proposta de alteração, devidamente justificada, deverá ser apresentada por escrito,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dentro da vigência do instrumento.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A377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vedado o aditamento do presente Acordo com o intuito de alterar o seu objeto,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sob pena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nulidade do ato e responsabilidade do agente que o praticou.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tabs>
          <w:tab w:val="left" w:pos="162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CLÁUSULA DÉCIMA </w:t>
      </w:r>
      <w:r w:rsidR="001274B6">
        <w:rPr>
          <w:rFonts w:ascii="Times New Roman" w:eastAsia="Times New Roman" w:hAnsi="Times New Roman" w:cs="Times New Roman"/>
          <w:b/>
          <w:sz w:val="24"/>
          <w:szCs w:val="24"/>
        </w:rPr>
        <w:t>PRIMEIRA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DO MONITORAMENTO, DA AVALIAÇÃO E DA PRESTAÇÃO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CONTAS</w:t>
      </w:r>
      <w:proofErr w:type="gramEnd"/>
    </w:p>
    <w:p w:rsidR="00E6489F" w:rsidRDefault="00E6489F">
      <w:pPr>
        <w:tabs>
          <w:tab w:val="left" w:pos="16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74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UFABC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EMPRESA </w:t>
      </w:r>
      <w:r>
        <w:rPr>
          <w:rFonts w:ascii="Times New Roman" w:eastAsia="Times New Roman" w:hAnsi="Times New Roman" w:cs="Times New Roman"/>
          <w:sz w:val="24"/>
          <w:szCs w:val="24"/>
        </w:rPr>
        <w:t>exercerão a fiscalização técnica, administrativa e financeira das atividades do presente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Acordo.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74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Coordenadores do Projeto deverão apresentar os Relatórios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parciais e final de execução, de acordo com os períodos indicados no Plano de Trabalho, ANEXO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74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</w:rPr>
        <w:t>Caberá a cada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PARCEIRO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adotar as providências necessárias julgadas cabíveis,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relatórios parciais e final demonstrem inconsistências na execução do objeto deste Acordo.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74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prestação de contas será simplificada, privilegiando os resultados da pesquisa,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seguirá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regras previstas no artigo 58 do Decreto nº 9.283/18 e/ou na Política de Inovação da UFABC.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DÉCIMA </w:t>
      </w:r>
      <w:r w:rsidR="001274B6">
        <w:rPr>
          <w:rFonts w:ascii="Times New Roman" w:eastAsia="Times New Roman" w:hAnsi="Times New Roman" w:cs="Times New Roman"/>
          <w:b/>
          <w:sz w:val="24"/>
          <w:szCs w:val="24"/>
        </w:rPr>
        <w:t>SEGUND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– DA EXTINÇÃO DO ACORDO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74B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Este Acordo poderá, a qualquer tempo, ser denunciado pelos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PARCEIROS</w:t>
      </w:r>
      <w:r>
        <w:rPr>
          <w:rFonts w:ascii="Times New Roman" w:eastAsia="Times New Roman" w:hAnsi="Times New Roman" w:cs="Times New Roman"/>
          <w:sz w:val="24"/>
          <w:szCs w:val="24"/>
        </w:rPr>
        <w:t>, devendo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interessado externar formalmente a sua intenção nesse sentido, com a antecedência mínima de 60 (sessenta) dias da data em que se pretenda que sejam encerradas as atividades, respeitadas as obrigações assumidas com terceiros entre 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PARCEIROS,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creditando eventuais benefícios adquiridos no período.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74B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Constituem motivos para rescisão de pleno direito o inadimplemento de quaisquer das cláusulas pactuadas neste Acordo, o descumprimento das normas estabelecidas na legislação vigente ou a superveniência de norma legal ou fato que tome material ou formalmente inexequível o Acordo de Parceria para PD&amp;I, imputando-se aos PARCEIROS as responsabilidades pelas obrigações até então assumidas, devendo o PARCEIRO que se julgar prejudicado notificar o parceiro para que apresente esclarecimentos no prazo de 15 (quinze) dias corridos.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74B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Prestados os esclarecimentos, 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deverão, por mútuo consenso, decidir pela rescisão ou manutenção do Acordo.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74B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.2.2</w:t>
      </w:r>
      <w:r>
        <w:rPr>
          <w:rFonts w:ascii="Times New Roman" w:eastAsia="Times New Roman" w:hAnsi="Times New Roman" w:cs="Times New Roman"/>
          <w:sz w:val="24"/>
          <w:szCs w:val="24"/>
        </w:rPr>
        <w:t>. Decorrido o prazo para esclarecimentos, caso não haja resposta, o Acordo será rescindido de pleno direito, independentemente de notificações ou interpelações, judiciais ou extrajudiciais.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1274B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Acordo de Parceria será rescindido em caso de decretação de falência, liquidação extrajudicial ou judicial, ou insolvência de qualquer dos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ou, ainda, no caso de propositura de quaisquer medidas ou procedimentos contra qualquer dos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sua liquidação e/ou dissolução;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74B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</w:rPr>
        <w:t>O presente Acordo será extinto com o cumprimento do objeto ou com o decurso de prazo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vigência.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2AA" w:rsidRDefault="000102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DÉCIMA </w:t>
      </w:r>
      <w:r w:rsidR="001274B6">
        <w:rPr>
          <w:rFonts w:ascii="Times New Roman" w:eastAsia="Times New Roman" w:hAnsi="Times New Roman" w:cs="Times New Roman"/>
          <w:b/>
          <w:sz w:val="24"/>
          <w:szCs w:val="24"/>
        </w:rPr>
        <w:t>TERCEIRA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DA PUBLICIDADE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74B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publicação do extrato do presente Acordo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Parceria para PD&amp;I no Diário Oficial 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União (DOU) é condição indispensável para sua eficácia e será providenciada pela UFABC no prazo de até 20 (vinte) dias da última assinatura.</w:t>
      </w:r>
    </w:p>
    <w:p w:rsidR="00E6489F" w:rsidRDefault="00E6489F">
      <w:pPr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2AA" w:rsidRDefault="000102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DÉCIMA </w:t>
      </w:r>
      <w:r w:rsidR="00217A4C">
        <w:rPr>
          <w:rFonts w:ascii="Times New Roman" w:eastAsia="Times New Roman" w:hAnsi="Times New Roman" w:cs="Times New Roman"/>
          <w:b/>
          <w:sz w:val="24"/>
          <w:szCs w:val="24"/>
        </w:rPr>
        <w:t>QUART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– DAS NOTIFICAÇÕES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7A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Qualquer comunicação ou notificação relacionada ao Acordo de Parceria poderá ser feita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pelos PARCEIROS, por e-mail, fax, correio ou entregue pessoalmente, diretamente no respectivo endereço do PARCEIRO notificado, conforme as seguintes informações: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UFABC: </w:t>
      </w:r>
      <w:r>
        <w:rPr>
          <w:rFonts w:ascii="Times New Roman" w:eastAsia="Times New Roman" w:hAnsi="Times New Roman" w:cs="Times New Roman"/>
          <w:sz w:val="24"/>
          <w:szCs w:val="24"/>
        </w:rPr>
        <w:t>Avenida dos Estados, 5001, Bairro Santa Terezinha, em Santo André – SP, CEP 09210-580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(telefone, celular e e-mail).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EMPRESA: </w:t>
      </w:r>
      <w:r>
        <w:rPr>
          <w:rFonts w:ascii="Times New Roman" w:eastAsia="Times New Roman" w:hAnsi="Times New Roman" w:cs="Times New Roman"/>
          <w:sz w:val="24"/>
          <w:szCs w:val="24"/>
        </w:rPr>
        <w:t>(endereço completo, telefone, celular e e-mail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7A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>Qualquer comunicação ou solicitação prevista neste Acordo de Parceria será considerada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como tendo sido legalmente entregue: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7A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.2.1 </w:t>
      </w:r>
      <w:r>
        <w:rPr>
          <w:rFonts w:ascii="Times New Roman" w:eastAsia="Times New Roman" w:hAnsi="Times New Roman" w:cs="Times New Roman"/>
          <w:sz w:val="24"/>
          <w:szCs w:val="24"/>
        </w:rPr>
        <w:t>Quando entregue em mão a quem destinada, com o comprovante de recebimento;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7A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.2.2 </w:t>
      </w:r>
      <w:r>
        <w:rPr>
          <w:rFonts w:ascii="Times New Roman" w:eastAsia="Times New Roman" w:hAnsi="Times New Roman" w:cs="Times New Roman"/>
          <w:sz w:val="24"/>
          <w:szCs w:val="24"/>
        </w:rPr>
        <w:t>Se enviada por correio, registrada ou certificada, porte pago e devidamente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endereçada, quando recebida pelo destinatário ou no 5° (quinto) dia seguinte à data do despacho, o que ocorrer primeiro;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7A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.2.3 </w:t>
      </w:r>
      <w:r>
        <w:rPr>
          <w:rFonts w:ascii="Times New Roman" w:eastAsia="Times New Roman" w:hAnsi="Times New Roman" w:cs="Times New Roman"/>
          <w:sz w:val="24"/>
          <w:szCs w:val="24"/>
        </w:rPr>
        <w:t>Se enviada por fax, quando recebida pelo destinatário;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7A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.2.4 </w:t>
      </w:r>
      <w:r>
        <w:rPr>
          <w:rFonts w:ascii="Times New Roman" w:eastAsia="Times New Roman" w:hAnsi="Times New Roman" w:cs="Times New Roman"/>
          <w:sz w:val="24"/>
          <w:szCs w:val="24"/>
        </w:rPr>
        <w:t>Se enviada por e-mail, desde que confirmado o recebimento pelo destinatário, ou,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transcorridos 5 (cinco) dias úteis, o que ocorrer primeiro. Na hipótese de transcurso do prazo sem confirmação, será enviada cópia por correio, considerando-se, todavia, a notificação devidamente realizada.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7A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Qualquer dos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poderá, mediante comunicação por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escrito, inclusive eletrônica, alterar o endereço para o qual as comunicações ou solicitações deverão ser enviadas.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2AA" w:rsidRDefault="000102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DÉCIMA </w:t>
      </w:r>
      <w:r w:rsidR="00217A4C">
        <w:rPr>
          <w:rFonts w:ascii="Times New Roman" w:eastAsia="Times New Roman" w:hAnsi="Times New Roman" w:cs="Times New Roman"/>
          <w:b/>
          <w:sz w:val="24"/>
          <w:szCs w:val="24"/>
        </w:rPr>
        <w:t>QUINT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– DISPOSIÇÕES GERAIS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F659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É livre o acesso dos agentes da administração pública, do controle interno e do Tribunal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Contas aos documentos e às informações relacionados a esse Acordo, bem como aos locais de execução do respectivo objeto, ressalvadas as informações tecnológicas e dados das pesquisas que possam culminar com alguma inovação.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2AA" w:rsidRDefault="000102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DÉCIMA </w:t>
      </w:r>
      <w:r w:rsidR="00EF659B">
        <w:rPr>
          <w:rFonts w:ascii="Times New Roman" w:eastAsia="Times New Roman" w:hAnsi="Times New Roman" w:cs="Times New Roman"/>
          <w:b/>
          <w:sz w:val="24"/>
          <w:szCs w:val="24"/>
        </w:rPr>
        <w:t>SEXT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A- DO FORO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F659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Fica eleito o foro da Justiça Federal, Seção Judiciária do Estado de São Paulo, cidade de Santo André, para dirimir quaisquer litígios oriundos deste APD&amp;I e seus aditivos, nos termos do inciso I do artigo 109 da Constituição Federal.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como prova de assim haverem livremente pactuado, firmam 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presente instrumento 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(três) vias, de igual teor e forma, para que produza entre si os efeitos legais.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Cidade/UF, dia de mês de ano.</w:t>
      </w: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Pela UFABC:</w:t>
      </w:r>
    </w:p>
    <w:p w:rsidR="00EF659B" w:rsidRDefault="00EF659B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Simone Aparecida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Pellizon</w:t>
      </w:r>
      <w:proofErr w:type="spellEnd"/>
    </w:p>
    <w:p w:rsidR="00E6489F" w:rsidRDefault="00BF757E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Chefe de Gabinete</w:t>
      </w:r>
    </w:p>
    <w:p w:rsidR="00E6489F" w:rsidRDefault="00E648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BF757E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Pela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EMPRESA:</w:t>
      </w:r>
    </w:p>
    <w:p w:rsidR="00E6489F" w:rsidRDefault="00BF757E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representante legal</w:t>
      </w:r>
    </w:p>
    <w:p w:rsidR="00E6489F" w:rsidRDefault="00BF757E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cargo</w:t>
      </w:r>
      <w:proofErr w:type="gramEnd"/>
    </w:p>
    <w:p w:rsidR="00E6489F" w:rsidRDefault="00E648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9F" w:rsidRDefault="00E64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6489F">
      <w:type w:val="continuous"/>
      <w:pgSz w:w="11900" w:h="16840"/>
      <w:pgMar w:top="1144" w:right="1140" w:bottom="21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C3" w:rsidRDefault="000122C3">
      <w:r>
        <w:separator/>
      </w:r>
    </w:p>
  </w:endnote>
  <w:endnote w:type="continuationSeparator" w:id="0">
    <w:p w:rsidR="000122C3" w:rsidRDefault="0001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1" w:rsidRDefault="00C73A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9F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6489F" w:rsidRDefault="00BF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</w:rPr>
    </w:pPr>
    <w:proofErr w:type="gramStart"/>
    <w:r>
      <w:rPr>
        <w:rFonts w:ascii="Times New Roman" w:eastAsia="Times New Roman" w:hAnsi="Times New Roman" w:cs="Times New Roman"/>
        <w:color w:val="000000"/>
      </w:rPr>
      <w:t>Av.</w:t>
    </w:r>
    <w:proofErr w:type="gramEnd"/>
    <w:r>
      <w:rPr>
        <w:rFonts w:ascii="Times New Roman" w:eastAsia="Times New Roman" w:hAnsi="Times New Roman" w:cs="Times New Roman"/>
        <w:color w:val="000000"/>
      </w:rPr>
      <w:t xml:space="preserve"> dos Estados, 5001 · Bairro Santa Terezinha · Santo André - SP · CEP 09210-580</w:t>
    </w:r>
  </w:p>
  <w:p w:rsidR="00E6489F" w:rsidRDefault="00BF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Bloco </w:t>
    </w:r>
    <w:r>
      <w:rPr>
        <w:rFonts w:ascii="Times New Roman" w:eastAsia="Times New Roman" w:hAnsi="Times New Roman" w:cs="Times New Roman"/>
      </w:rPr>
      <w:t>L -</w:t>
    </w:r>
    <w:r>
      <w:rPr>
        <w:rFonts w:ascii="Times New Roman" w:eastAsia="Times New Roman" w:hAnsi="Times New Roman" w:cs="Times New Roman"/>
        <w:color w:val="000000"/>
      </w:rPr>
      <w:t xml:space="preserve"> </w:t>
    </w:r>
    <w:r>
      <w:rPr>
        <w:rFonts w:ascii="Times New Roman" w:eastAsia="Times New Roman" w:hAnsi="Times New Roman" w:cs="Times New Roman"/>
      </w:rPr>
      <w:t>3</w:t>
    </w:r>
    <w:r>
      <w:rPr>
        <w:rFonts w:ascii="Times New Roman" w:eastAsia="Times New Roman" w:hAnsi="Times New Roman" w:cs="Times New Roman"/>
        <w:color w:val="000000"/>
      </w:rPr>
      <w:t>º andar · Fone: (11) 3356.</w:t>
    </w:r>
    <w:r>
      <w:rPr>
        <w:rFonts w:ascii="Times New Roman" w:eastAsia="Times New Roman" w:hAnsi="Times New Roman" w:cs="Times New Roman"/>
      </w:rPr>
      <w:t>7622</w:t>
    </w:r>
  </w:p>
  <w:p w:rsidR="00E6489F" w:rsidRDefault="00FB60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1155CC"/>
        <w:u w:val="single"/>
      </w:rPr>
    </w:pPr>
    <w:hyperlink r:id="rId1">
      <w:r w:rsidR="00BF757E">
        <w:rPr>
          <w:rFonts w:ascii="Times New Roman" w:eastAsia="Times New Roman" w:hAnsi="Times New Roman" w:cs="Times New Roman"/>
          <w:color w:val="1155CC"/>
          <w:u w:val="single"/>
        </w:rPr>
        <w:t>parcerias@ufabc.edu.br</w:t>
      </w:r>
    </w:hyperlink>
  </w:p>
  <w:p w:rsidR="000E1AE9" w:rsidRDefault="000E1A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APPD&amp;I sem recursos</w:t>
    </w:r>
  </w:p>
  <w:p w:rsidR="00C73AA1" w:rsidRDefault="000E1A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J</w:t>
    </w:r>
    <w:r w:rsidR="00C73AA1" w:rsidRPr="00C73AA1">
      <w:rPr>
        <w:rFonts w:ascii="Times New Roman" w:eastAsia="Times New Roman" w:hAnsi="Times New Roman" w:cs="Times New Roman"/>
        <w:color w:val="000000"/>
      </w:rPr>
      <w:t>unho/23</w:t>
    </w:r>
  </w:p>
  <w:p w:rsidR="00E6489F" w:rsidRDefault="00E6489F" w:rsidP="00C73A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</w:rPr>
    </w:pPr>
  </w:p>
  <w:p w:rsidR="00E6489F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6489F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6489F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6489F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1" w:rsidRDefault="00C73A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C3" w:rsidRDefault="000122C3">
      <w:r>
        <w:separator/>
      </w:r>
    </w:p>
  </w:footnote>
  <w:footnote w:type="continuationSeparator" w:id="0">
    <w:p w:rsidR="000122C3" w:rsidRDefault="0001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1" w:rsidRDefault="00C73A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9F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6489F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6489F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6489F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6489F" w:rsidRDefault="00BF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noProof/>
        <w:color w:val="000000"/>
        <w:sz w:val="28"/>
        <w:szCs w:val="28"/>
      </w:rPr>
      <w:drawing>
        <wp:inline distT="0" distB="0" distL="114300" distR="114300" wp14:anchorId="03DAE960" wp14:editId="0037AC38">
          <wp:extent cx="765175" cy="82994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175" cy="82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489F" w:rsidRDefault="00BF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MINISTÉRIO DA EDUCAÇÃO</w:t>
    </w:r>
  </w:p>
  <w:p w:rsidR="00E6489F" w:rsidRDefault="00BF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Fundação Universidade Federal do ABC</w:t>
    </w:r>
  </w:p>
  <w:p w:rsidR="00E6489F" w:rsidRDefault="00BF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sz w:val="24"/>
        <w:szCs w:val="24"/>
      </w:rPr>
    </w:pPr>
    <w:proofErr w:type="gramStart"/>
    <w:r>
      <w:rPr>
        <w:rFonts w:ascii="Times New Roman" w:eastAsia="Times New Roman" w:hAnsi="Times New Roman" w:cs="Times New Roman"/>
        <w:b/>
        <w:sz w:val="24"/>
        <w:szCs w:val="24"/>
      </w:rPr>
      <w:t>InovaUFABC</w:t>
    </w:r>
    <w:proofErr w:type="gramEnd"/>
  </w:p>
  <w:p w:rsidR="00E6489F" w:rsidRDefault="00BF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Divisão de Parcerias</w:t>
    </w:r>
  </w:p>
  <w:p w:rsidR="00E6489F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1" w:rsidRDefault="00C73A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4053"/>
    <w:multiLevelType w:val="multilevel"/>
    <w:tmpl w:val="F97A62FA"/>
    <w:lvl w:ilvl="0">
      <w:start w:val="1"/>
      <w:numFmt w:val="lowerLetter"/>
      <w:lvlText w:val="%1)"/>
      <w:lvlJc w:val="left"/>
      <w:pPr>
        <w:ind w:left="1353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489F"/>
    <w:rsid w:val="000102AA"/>
    <w:rsid w:val="000122C3"/>
    <w:rsid w:val="000E1AE9"/>
    <w:rsid w:val="001274B6"/>
    <w:rsid w:val="001A377F"/>
    <w:rsid w:val="00217A4C"/>
    <w:rsid w:val="002C4227"/>
    <w:rsid w:val="00560C80"/>
    <w:rsid w:val="00575E50"/>
    <w:rsid w:val="00590286"/>
    <w:rsid w:val="005A26BB"/>
    <w:rsid w:val="005A7BE6"/>
    <w:rsid w:val="006128EC"/>
    <w:rsid w:val="0062771F"/>
    <w:rsid w:val="00751BB4"/>
    <w:rsid w:val="007C1727"/>
    <w:rsid w:val="008B58CE"/>
    <w:rsid w:val="00977A3A"/>
    <w:rsid w:val="009D3581"/>
    <w:rsid w:val="00AB50A5"/>
    <w:rsid w:val="00AE286F"/>
    <w:rsid w:val="00BF757E"/>
    <w:rsid w:val="00C5742E"/>
    <w:rsid w:val="00C73AA1"/>
    <w:rsid w:val="00CC3F9E"/>
    <w:rsid w:val="00CF3A86"/>
    <w:rsid w:val="00DF4C69"/>
    <w:rsid w:val="00E6489F"/>
    <w:rsid w:val="00EF1D68"/>
    <w:rsid w:val="00EF659B"/>
    <w:rsid w:val="00F20499"/>
    <w:rsid w:val="00F935BE"/>
    <w:rsid w:val="00F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A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1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BB4"/>
  </w:style>
  <w:style w:type="paragraph" w:styleId="Rodap">
    <w:name w:val="footer"/>
    <w:basedOn w:val="Normal"/>
    <w:link w:val="RodapChar"/>
    <w:uiPriority w:val="99"/>
    <w:unhideWhenUsed/>
    <w:rsid w:val="00751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BB4"/>
  </w:style>
  <w:style w:type="character" w:styleId="Refdecomentrio">
    <w:name w:val="annotation reference"/>
    <w:uiPriority w:val="99"/>
    <w:semiHidden/>
    <w:unhideWhenUsed/>
    <w:rsid w:val="00AB50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50A5"/>
    <w:rPr>
      <w:rFonts w:cs="Aria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50A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A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1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BB4"/>
  </w:style>
  <w:style w:type="paragraph" w:styleId="Rodap">
    <w:name w:val="footer"/>
    <w:basedOn w:val="Normal"/>
    <w:link w:val="RodapChar"/>
    <w:uiPriority w:val="99"/>
    <w:unhideWhenUsed/>
    <w:rsid w:val="00751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BB4"/>
  </w:style>
  <w:style w:type="character" w:styleId="Refdecomentrio">
    <w:name w:val="annotation reference"/>
    <w:uiPriority w:val="99"/>
    <w:semiHidden/>
    <w:unhideWhenUsed/>
    <w:rsid w:val="00AB50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50A5"/>
    <w:rPr>
      <w:rFonts w:cs="Aria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50A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cerias@ufabc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3629</Words>
  <Characters>19600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Aline Correia</cp:lastModifiedBy>
  <cp:revision>5</cp:revision>
  <dcterms:created xsi:type="dcterms:W3CDTF">2023-06-21T16:57:00Z</dcterms:created>
  <dcterms:modified xsi:type="dcterms:W3CDTF">2023-06-23T13:54:00Z</dcterms:modified>
</cp:coreProperties>
</file>